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E95" w:rsidRPr="000F3B05" w:rsidRDefault="00592E95" w:rsidP="00592E95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2450E0" w:rsidRDefault="002450E0" w:rsidP="002450E0">
      <w:pPr>
        <w:ind w:left="-90"/>
        <w:jc w:val="center"/>
        <w:rPr>
          <w:rFonts w:ascii="GHEA Grapalat" w:hAnsi="GHEA Grapalat" w:cs="Sylfaen"/>
          <w:b/>
          <w:lang w:val="af-ZA"/>
        </w:rPr>
      </w:pPr>
      <w:r w:rsidRPr="000725A4">
        <w:rPr>
          <w:rFonts w:ascii="GHEA Grapalat" w:hAnsi="GHEA Grapalat" w:cs="Sylfaen"/>
          <w:b/>
          <w:lang w:val="hy-AM"/>
        </w:rPr>
        <w:t>ԾԱՎԱԼԱԹԵՐԹ</w:t>
      </w:r>
      <w:r w:rsidRPr="000725A4">
        <w:rPr>
          <w:rFonts w:ascii="GHEA Grapalat" w:hAnsi="GHEA Grapalat" w:cs="Arial"/>
          <w:b/>
          <w:lang w:val="hy-AM"/>
        </w:rPr>
        <w:t>-</w:t>
      </w:r>
      <w:r w:rsidRPr="000725A4">
        <w:rPr>
          <w:rFonts w:ascii="GHEA Grapalat" w:hAnsi="GHEA Grapalat" w:cs="Sylfaen"/>
          <w:b/>
          <w:lang w:val="hy-AM"/>
        </w:rPr>
        <w:t>ՆԱԽԱՀԱՇԻՎ</w:t>
      </w:r>
    </w:p>
    <w:p w:rsidR="002450E0" w:rsidRDefault="004773FD" w:rsidP="002450E0">
      <w:pPr>
        <w:ind w:left="-9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eastAsia="MS Mincho" w:hAnsi="GHEA Grapalat" w:cs="Sylfaen"/>
          <w:b/>
          <w:bCs/>
          <w:lang w:val="hy-AM" w:eastAsia="ja-JP"/>
        </w:rPr>
        <w:t xml:space="preserve">Երևան քաղաքի Մալաթիա-Սեբաստիա վարչական շրջանի թիվ 176 հիմնական դպրոցի ֆիզկուլտուրայի դալհիճի վերանորոգման    </w:t>
      </w:r>
      <w:r>
        <w:rPr>
          <w:rFonts w:ascii="GHEA Grapalat" w:hAnsi="GHEA Grapalat"/>
          <w:b/>
          <w:i/>
          <w:lang w:val="af-ZA"/>
        </w:rPr>
        <w:t>աշխատանքներ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1080"/>
        <w:gridCol w:w="3510"/>
        <w:gridCol w:w="1150"/>
        <w:gridCol w:w="830"/>
        <w:gridCol w:w="1080"/>
        <w:gridCol w:w="1440"/>
      </w:tblGrid>
      <w:tr w:rsidR="00164317" w:rsidRPr="00587FCF" w:rsidTr="00A23F55">
        <w:trPr>
          <w:trHeight w:val="285"/>
        </w:trPr>
        <w:tc>
          <w:tcPr>
            <w:tcW w:w="972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64317" w:rsidRPr="00A23F55" w:rsidRDefault="00164317" w:rsidP="00164317">
            <w:pPr>
              <w:rPr>
                <w:rFonts w:ascii="GHEA Grapalat" w:hAnsi="GHEA Grapalat" w:cs="Arial"/>
                <w:lang w:val="af-ZA" w:eastAsia="en-US"/>
              </w:rPr>
            </w:pPr>
          </w:p>
        </w:tc>
      </w:tr>
      <w:tr w:rsidR="001C5C8E" w:rsidRPr="00FE3EA9" w:rsidTr="00A23F55">
        <w:trPr>
          <w:trHeight w:val="855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NN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ՀԻՄՆԱՎՈՐՈՒՄ 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ԱՇԽԱՏԱՆՔՆԵՐԻ ԱՆՎԱՆՈՒՄԸ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ՉԱՓՄԱՆ ՄԻԱՎՈՐԸ 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ԾԱՎԱԼԸ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 ՄԻԱՎՈՐԻ ԱՐԺԵՔԸ /հազ. Դրամ/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ԸՆԴՀԱՆՈՒՐ ԱՐԺԵՔԸ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117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809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ՀԱԶ. ԴՐԱՄ</w:t>
            </w:r>
          </w:p>
        </w:tc>
      </w:tr>
      <w:tr w:rsidR="001C5C8E" w:rsidRPr="00FE3EA9" w:rsidTr="00A23F55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</w:t>
            </w:r>
          </w:p>
        </w:tc>
      </w:tr>
      <w:tr w:rsidR="00164317" w:rsidRPr="00FE3EA9" w:rsidTr="00A23F55">
        <w:trPr>
          <w:trHeight w:val="30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ՔԱՆԴՄԱՆ ԱՇԽԱՏԱՆՔՆԵՐ / ДЕМОНТАЖНЫЕ РАБОТЫ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46-80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Բացվածքի շարի քանդում պատուհանի բացվածքի համար                         Разборка перегородок для окн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P25-4 Կիրար.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K1=0.6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K2=0.7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Տարածքում առկա մետաղական տարրերի ապանոնտաժում, հանձնում պատվիրատուին Сбор металлических элементов, имеющихся в наличии на территории, доставка до заказчика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т 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0.080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16-269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գ=0,4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Ф110մմ խողովակների ապամոնտաժում հետագա վերատեղադրման համար Демонтаж существующих труб Ф110мм для последующей переустановки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495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16-34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Ф110մմ պոլիվինիլքլորիդե  խողովակների մոնտաժում /միայն աշխատանքը/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Монтаж труб из поливинилхлорида F110 мм /толко работа/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54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16-34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Ф110մմ պոլիվինիլքլորիդե  խողովակների մոնտաժում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Монтаж труб из поливинилхлорида F110 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ինֆ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տեղ/пр. лист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 xml:space="preserve">Անկյուն 90* Ф100մմ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Уголок 90 * Ф100 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 xml:space="preserve">հատ /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C310-13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տ մ կ 29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տարածքից,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1.400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61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1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0.22%</w:t>
            </w:r>
          </w:p>
        </w:tc>
      </w:tr>
      <w:tr w:rsidR="00164317" w:rsidRPr="00FE3EA9" w:rsidTr="00A23F55">
        <w:trPr>
          <w:trHeight w:val="48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ՊԱՏԵՐ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ԵՎ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ԱՌԱՍՏԱՂ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eastAsia="en-US"/>
              </w:rPr>
              <w:t xml:space="preserve"> / СТЕНЫ И ПОТОЛОК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14--363 K=0.6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յուղաներկի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մաքրում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                            Очистка стен от масленной краски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228.450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11-225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Պատերի գաջե սվաղի քանդում  Разборка штукатурки стен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35.000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11-224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Առաստաղի գաջե սվաղի քանդում Разборка штукатурки потолков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11-178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Պատերի բարելավված սվաղում գաջե շաղախով Улучшенная штукатурка стен гаджевая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255.795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E15-660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Պատերի բարելավված ներկում լատեքսային ներկով Улучшенная латексная окраска стен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511.590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E15-568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Պատերի բարելավված յուղաներկում Улучшенная масляная окраска стен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228.450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14-419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Առաստաղի բարելավված ներկում լատեքսային ներկով Улучшенная латексная окраска потолков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69.660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14-419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Ֆիզդահլիճի առաստաղի կողային սալերի բարելավված ներկում լատեքսային ներկով Улучшенная латексная окраска потолков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326.623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15-613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Մետաղական տարրերի երկշերտ յուղաներկում /խողովակ, բասկետբոլի վահանակ և այլն/ Окраска металлических изделие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42.5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8-194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Հորիզոնական լաստակների կապում և քանդում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Монтаж и демонтаж горизонтальных лесов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20-409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Ժալյուզային ճաղաշարի տեղադրում առաստաղի օդափոխության անցքերի վրա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Установка жалюзийных решеток на вентиляционные отверстия в потолке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Սպորտային պաշտպանիչ ցանցի կախում ֆիզդահլիճում   спортивная защитная сетка в спортзале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216.000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4.200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58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49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16.14%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ՀԱՏԱԿՆԵՐ / ПОЛЫ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E46-102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հատակների քանդում ներառյալ փայտե կարկասը Демонтаж деревянных полов, включая деревянный каркас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314.400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E11-5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Խճով լիցք /տոփանումով/          Гравийная засыпка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5.241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E11-11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Բետոնե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հատակի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իրականացում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B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15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դասի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բետոնից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   Выполнение бетонного пола из бетона класса В15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1.223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 տեղ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Պողպատե, ամրանային, եռակցված, BP  d=3,0մմ, բջիջը 150x150մմ   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Сталь армированная сварная,  d = 3,0 мм, ячейка 150х150 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17.470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11-135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Հատակի իրականացում պրեսգրանիտե սալերով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/սալիկը համաձայնեցնել պատվիրատուի հետ Устройство покрытий из плиток пресгранита для полов /согласоват с заказчиком/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17.470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11-252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Պրեսգրանիտե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շրիշակների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իրականացում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10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սմ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Устройство плинтусов из плиток пресгранита для полов  10см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23.700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5-85            5-86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Հատակների ցեմենտ ավազե հարթեցնող շերտի իրականացում 30մմ հաստությամբ    Устройство стяжек цементных толщиной 30мм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11--63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հատակների տակ չորսուների տեղադրում Установка четверок под деревянные полы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ինֆ, տեղ,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Փայտանյութ Древесина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27.342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ինֆ, տեղ,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Տոլ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243.040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11--186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հատակների կառուցում 60մմ հաստությամբ Устройство деревянных полов 60мм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296.300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11--273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շրիշակների կառուցում УСТАНОВКА ДЕРЕВЯННЫХ ПЛИНТУСОВ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72.900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E10-201 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Փայտյա տարրերի հրապաշտպանություն և մշակում հականեխիչ նյութերով Защита деревянных элементов և обработка антисептическими материалами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մ3/м3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45.120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1245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5--39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Հատակների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ռնդում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և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հղկում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Шлифовка и полировка пола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296.300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14--369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Հատակների յուղաներկում 2 անգամ և գծանշում Покраска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маслом и разметка полов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33.152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46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66.66%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ԲԱՑՎԱԾՔՆԵՐ / ПРОЕМЫ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E46-124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Փայտե դռների քանդում                               Разборка деревянных дверей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7.290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E46-122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Ապակե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պատուհանների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քանդում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Разборка стекляних заполнений оконных проемов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44.660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           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Մետաղապլաստե դռան տեղադրում, սպիտակ, 60մմ հաստ., խուլ, հայկական պրոֆիլ   Монтаж металлопластиковой двери, /глухой/ белого цвета, толщиной 60 мм, армянский профиль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մ2/м2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7.290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մետաղապլաստե դռների վերանորոգում, վնասված փականների փոխարինում, ուղղում Ремонт существующих металлопластиковых дверей, замена поврежденных створок, корректировка.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մետաղապլաստե պատուհանների վերանորոգում, վնասված փականների փոխարինում, ուղղում Ремонт существующих металлопластиковых окн, замена поврежденных створок, корректировка.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           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Մետաղապլաստե պատուհանի տեղադրում, բլոկով, սպիտակ, 60մմ հաստ., ապակեփաթեթով 4+4մմ, հայկական պրոֆիլ, չբացվող Монтаж металлопластикового окна с блоком, белого цвета, толщиной 60 мм, со стеклопакетом 4 + 4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мм, армянский профиль, неоткрывающийся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33.147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           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Մետաղապլաստե պատուհանի տեղադրում, բլոկով, սպիտակ, 60մմ հաստ., ապակեփաթեթով 4+4մմ, հայկական պրոֆիլ, բացվող Монтаж металлопластикового окна с блоком, белого цвета, толщиной 60 мм, со стеклопакетом 4 + 4 мм, армянский профиль, открывающийся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16.573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բարդ փական сложный замок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հատ/шт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մարտկոցների վրա պաշպանիչ տարրերի տեղադրում /ներառյալ ամրակցման դետալները, նյութը/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կոմպ/компл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11-55      11-56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գ=2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Պատուհանագոգերի հարթեցում ցեմենտավազային շաղախով 30մմ հաստությամբ  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Выравнивание подоконников цементно-песчаным раствором толщиной 30 мм                  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7.920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Պլաստմասե պատուհանագոգի տեղադրում մինչև 35սմ լայնությամբ կաղնեգույն   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Установка пластикового подоконника шириной до 35 см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 / 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15-277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Բացվածքների թեքությունների բարելավված սվաղում գաջե շաղախով  Улучшенная штукатурка откосов гипсовой штукатуркой  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25.060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15-660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Բացվածքների թեքությունների բարելավված ներկում լատեքսային ներկով     Улучшена покраска  откосов латексной краской        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25.060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5.200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46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13.40%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lastRenderedPageBreak/>
              <w:t>ԷԼԵԿՏՐԱՏԵԽՆԻԿԱԿԱՆ ՄԱՍ / ЭЛЕКТРИЧЕСКАЯ ЧАСТЬ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8-603-1         к=0.4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Լուսատուների ապամոնտաժում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 Демонтаж светильников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штук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8-603-1         к=0.4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Լուսատուների ապամոնտաժում հետագա վերատեղադրման համար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 Демонтаж светильников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штук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8-591-2         к=0.6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Անջատիչների ապամոնտաժում                                 Демонтаж выключателей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8-591-7         к=0.6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Վարդակների ապամոնտաժում                                Демонтаж штепселей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8-591-7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Վարդակ ներկառուցվող մեկ տեղանոց /շարժվող խցափակիչով/                                  Розетка штепсельная одинарная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Վարդակ ներկառուցվող երկ տեղանոց /շարժվող խցափակիչով/                                  Розетка штепсельная двухместная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Անջատիչ միաստեղ                                     Выключатель одинарный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8-591-10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Անջատիչ երկստեղ                               Выключатель двухместный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10-775-2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Բաժանարար տուփ                                 Распределительные коробки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10--975--8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Տուփ վարդակների և անջատիչների համար                                           Коробка для розеток и выключателей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8-594-1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Պատի լուսատու LED 100Վտ, Լուս. հոսքը ՝ 12000լմ, Գործ. ժամկետը ՝ 50000 ժամ, ճառագայթային անկյունը 120, Ra&gt;80, 4000±500K, IP65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պաշտպանիչ ճաղաշարով                                       Монтаж светильников LED 100Вт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կ-տ / к-т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8-400-1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Պղնձե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մալուխ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ВВГнг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LS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3х1.5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>2                                       Медный кабель ВВГнг 3х1.5мм2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 / 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180.000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21-43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Ակոսների իրականացում պատերի մեջ Пробивка борозд для кабеля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180.000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11-178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Ակոսների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սվաղում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գաջով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                                         Заделка борозд гажевым раствором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18.000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0.500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64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3.09%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ՍԱՐՔԵՐ ՍԱՐՔԱՎՈՐՈՒՄՆԵՐ/ПРИБОРЫ ОБОРУДОВАНИЕ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8-594-1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Պատի լուսատու LED 100Վտ, Լուս. հոսքը ՝ 12000լմ, Գործ. ժամկետը ՝ 50000 ժամ, ճառագայթային անկյունը 120, Ra&gt;80, 4000±500K, IP65 պաշտպանիչ ճաղաշարով                                       Монтаж светильников LED 100Вт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կ-տ / к-т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46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0.48%</w:t>
            </w:r>
          </w:p>
        </w:tc>
      </w:tr>
      <w:tr w:rsidR="001C5C8E" w:rsidRPr="00FE3EA9" w:rsidTr="00A23F55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1C5C8E" w:rsidRPr="00FE3EA9" w:rsidTr="00A23F55">
        <w:trPr>
          <w:trHeight w:val="4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Ընդամենը / 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</w:tr>
      <w:tr w:rsidR="001C5C8E" w:rsidRPr="00FE3EA9" w:rsidTr="00A23F55">
        <w:trPr>
          <w:trHeight w:val="4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Սարքեր/ սարքավորումներ/ Оборудование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</w:tr>
      <w:tr w:rsidR="001C5C8E" w:rsidRPr="00FE3EA9" w:rsidTr="00A23F55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ԱԱՀ 20% / 20% НДС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Ընդամենը / 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</w:tr>
      <w:tr w:rsidR="001C5C8E" w:rsidRPr="00FE3EA9" w:rsidTr="00A23F55">
        <w:trPr>
          <w:trHeight w:val="6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Ընդամենը /ներառյալ սարքեր/սարքավորումները/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  <w:t>22082.286</w:t>
            </w:r>
          </w:p>
        </w:tc>
      </w:tr>
      <w:tr w:rsidR="001C5C8E" w:rsidRPr="00FE3EA9" w:rsidTr="00A23F55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E22B66" w:rsidRDefault="00E22B66" w:rsidP="00587FCF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0" w:name="_GoBack"/>
      <w:bookmarkEnd w:id="0"/>
    </w:p>
    <w:sectPr w:rsidR="00E22B66" w:rsidSect="007043D0">
      <w:pgSz w:w="11906" w:h="16838" w:code="9"/>
      <w:pgMar w:top="144" w:right="850" w:bottom="1138" w:left="169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70F" w:rsidRDefault="00DC470F" w:rsidP="00C065D4">
      <w:r>
        <w:separator/>
      </w:r>
    </w:p>
  </w:endnote>
  <w:endnote w:type="continuationSeparator" w:id="0">
    <w:p w:rsidR="00DC470F" w:rsidRDefault="00DC470F" w:rsidP="00C0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70F" w:rsidRDefault="00DC470F" w:rsidP="00C065D4">
      <w:r>
        <w:separator/>
      </w:r>
    </w:p>
  </w:footnote>
  <w:footnote w:type="continuationSeparator" w:id="0">
    <w:p w:rsidR="00DC470F" w:rsidRDefault="00DC470F" w:rsidP="00C0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A3870"/>
    <w:multiLevelType w:val="hybridMultilevel"/>
    <w:tmpl w:val="8B1AF986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66F75BBD"/>
    <w:multiLevelType w:val="hybridMultilevel"/>
    <w:tmpl w:val="5998A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BF1"/>
    <w:rsid w:val="00004048"/>
    <w:rsid w:val="000128B3"/>
    <w:rsid w:val="00012C08"/>
    <w:rsid w:val="00013015"/>
    <w:rsid w:val="0002150C"/>
    <w:rsid w:val="000337A2"/>
    <w:rsid w:val="00044A8E"/>
    <w:rsid w:val="00046B53"/>
    <w:rsid w:val="000621B4"/>
    <w:rsid w:val="00065F50"/>
    <w:rsid w:val="00067BBA"/>
    <w:rsid w:val="00090203"/>
    <w:rsid w:val="000A0E97"/>
    <w:rsid w:val="000A1A4C"/>
    <w:rsid w:val="000A296E"/>
    <w:rsid w:val="000A38F7"/>
    <w:rsid w:val="000A3BD0"/>
    <w:rsid w:val="000A5415"/>
    <w:rsid w:val="000A749E"/>
    <w:rsid w:val="000C2D59"/>
    <w:rsid w:val="000C4AA6"/>
    <w:rsid w:val="000D36B5"/>
    <w:rsid w:val="000D4661"/>
    <w:rsid w:val="000F4711"/>
    <w:rsid w:val="001006AA"/>
    <w:rsid w:val="00100A82"/>
    <w:rsid w:val="00103F2B"/>
    <w:rsid w:val="001047BC"/>
    <w:rsid w:val="00106897"/>
    <w:rsid w:val="00106A6E"/>
    <w:rsid w:val="00113133"/>
    <w:rsid w:val="001344EA"/>
    <w:rsid w:val="001421F2"/>
    <w:rsid w:val="001448D4"/>
    <w:rsid w:val="001474B0"/>
    <w:rsid w:val="00164317"/>
    <w:rsid w:val="00164D74"/>
    <w:rsid w:val="0017309E"/>
    <w:rsid w:val="00174430"/>
    <w:rsid w:val="00175B3E"/>
    <w:rsid w:val="00176AE3"/>
    <w:rsid w:val="00180BC3"/>
    <w:rsid w:val="00182BAE"/>
    <w:rsid w:val="0018581B"/>
    <w:rsid w:val="001906A3"/>
    <w:rsid w:val="00195F3D"/>
    <w:rsid w:val="001A44F9"/>
    <w:rsid w:val="001B4916"/>
    <w:rsid w:val="001B4941"/>
    <w:rsid w:val="001B5033"/>
    <w:rsid w:val="001C0796"/>
    <w:rsid w:val="001C0C1D"/>
    <w:rsid w:val="001C5798"/>
    <w:rsid w:val="001C5C8E"/>
    <w:rsid w:val="001D0D1C"/>
    <w:rsid w:val="001D1A8B"/>
    <w:rsid w:val="001D3ABB"/>
    <w:rsid w:val="001D6906"/>
    <w:rsid w:val="001E48AD"/>
    <w:rsid w:val="001E579D"/>
    <w:rsid w:val="001F2B49"/>
    <w:rsid w:val="002035F5"/>
    <w:rsid w:val="0022110D"/>
    <w:rsid w:val="00222028"/>
    <w:rsid w:val="00226D7B"/>
    <w:rsid w:val="00231079"/>
    <w:rsid w:val="00244AC1"/>
    <w:rsid w:val="002450E0"/>
    <w:rsid w:val="0024708E"/>
    <w:rsid w:val="00252202"/>
    <w:rsid w:val="00265795"/>
    <w:rsid w:val="00274D93"/>
    <w:rsid w:val="0028059E"/>
    <w:rsid w:val="00280840"/>
    <w:rsid w:val="002859A6"/>
    <w:rsid w:val="0028724A"/>
    <w:rsid w:val="0029473C"/>
    <w:rsid w:val="002A1DEA"/>
    <w:rsid w:val="002A37FC"/>
    <w:rsid w:val="002A450C"/>
    <w:rsid w:val="002B2679"/>
    <w:rsid w:val="002B2820"/>
    <w:rsid w:val="002C23A9"/>
    <w:rsid w:val="002C5406"/>
    <w:rsid w:val="002C583A"/>
    <w:rsid w:val="002C6B7C"/>
    <w:rsid w:val="002C6BA9"/>
    <w:rsid w:val="002E0969"/>
    <w:rsid w:val="002E4E53"/>
    <w:rsid w:val="002E6CB4"/>
    <w:rsid w:val="002F1238"/>
    <w:rsid w:val="00300D62"/>
    <w:rsid w:val="0033163A"/>
    <w:rsid w:val="00347BF6"/>
    <w:rsid w:val="003517E1"/>
    <w:rsid w:val="00354DBC"/>
    <w:rsid w:val="0035663E"/>
    <w:rsid w:val="00382CA6"/>
    <w:rsid w:val="0038510A"/>
    <w:rsid w:val="00386D83"/>
    <w:rsid w:val="00392486"/>
    <w:rsid w:val="003A7FD8"/>
    <w:rsid w:val="003B153B"/>
    <w:rsid w:val="003B5342"/>
    <w:rsid w:val="003D0303"/>
    <w:rsid w:val="003D1418"/>
    <w:rsid w:val="003D7A85"/>
    <w:rsid w:val="003E6D27"/>
    <w:rsid w:val="004109E4"/>
    <w:rsid w:val="0041650E"/>
    <w:rsid w:val="0041729E"/>
    <w:rsid w:val="00425DB7"/>
    <w:rsid w:val="004265A4"/>
    <w:rsid w:val="00430589"/>
    <w:rsid w:val="00430998"/>
    <w:rsid w:val="0043758B"/>
    <w:rsid w:val="00443D86"/>
    <w:rsid w:val="0045771D"/>
    <w:rsid w:val="00457FE7"/>
    <w:rsid w:val="00460E42"/>
    <w:rsid w:val="00462282"/>
    <w:rsid w:val="00462DBE"/>
    <w:rsid w:val="00470390"/>
    <w:rsid w:val="00472F28"/>
    <w:rsid w:val="004773FD"/>
    <w:rsid w:val="00482FF8"/>
    <w:rsid w:val="0048544F"/>
    <w:rsid w:val="00490B32"/>
    <w:rsid w:val="00496666"/>
    <w:rsid w:val="004B6FC5"/>
    <w:rsid w:val="004C1245"/>
    <w:rsid w:val="004C2F23"/>
    <w:rsid w:val="004C483E"/>
    <w:rsid w:val="004D5B5C"/>
    <w:rsid w:val="004E1964"/>
    <w:rsid w:val="004E7EB0"/>
    <w:rsid w:val="004F4AF0"/>
    <w:rsid w:val="004F73D3"/>
    <w:rsid w:val="00500592"/>
    <w:rsid w:val="00500607"/>
    <w:rsid w:val="005013B6"/>
    <w:rsid w:val="00501561"/>
    <w:rsid w:val="00514AAC"/>
    <w:rsid w:val="00516102"/>
    <w:rsid w:val="00520F28"/>
    <w:rsid w:val="005213AD"/>
    <w:rsid w:val="00523856"/>
    <w:rsid w:val="00536C20"/>
    <w:rsid w:val="00560403"/>
    <w:rsid w:val="00587FCF"/>
    <w:rsid w:val="00592E95"/>
    <w:rsid w:val="005954F6"/>
    <w:rsid w:val="005A7139"/>
    <w:rsid w:val="005B0C36"/>
    <w:rsid w:val="005B5125"/>
    <w:rsid w:val="005C1963"/>
    <w:rsid w:val="005C1BDA"/>
    <w:rsid w:val="005C2C7A"/>
    <w:rsid w:val="005C5B73"/>
    <w:rsid w:val="005E0068"/>
    <w:rsid w:val="005E4235"/>
    <w:rsid w:val="005F5087"/>
    <w:rsid w:val="00600D5A"/>
    <w:rsid w:val="00602A49"/>
    <w:rsid w:val="00617D1F"/>
    <w:rsid w:val="00620E59"/>
    <w:rsid w:val="0062314E"/>
    <w:rsid w:val="00626467"/>
    <w:rsid w:val="00634C68"/>
    <w:rsid w:val="00646650"/>
    <w:rsid w:val="00663E9B"/>
    <w:rsid w:val="00666723"/>
    <w:rsid w:val="00667AB4"/>
    <w:rsid w:val="0067085B"/>
    <w:rsid w:val="0067134F"/>
    <w:rsid w:val="006775EE"/>
    <w:rsid w:val="00686F12"/>
    <w:rsid w:val="0069098C"/>
    <w:rsid w:val="006A37E7"/>
    <w:rsid w:val="006B5B55"/>
    <w:rsid w:val="006C1F2B"/>
    <w:rsid w:val="006E081E"/>
    <w:rsid w:val="006F5466"/>
    <w:rsid w:val="007043D0"/>
    <w:rsid w:val="00707B93"/>
    <w:rsid w:val="007138EE"/>
    <w:rsid w:val="00714581"/>
    <w:rsid w:val="00717186"/>
    <w:rsid w:val="0071776C"/>
    <w:rsid w:val="0071783C"/>
    <w:rsid w:val="00720B6D"/>
    <w:rsid w:val="00726E94"/>
    <w:rsid w:val="00730344"/>
    <w:rsid w:val="0073786F"/>
    <w:rsid w:val="00752078"/>
    <w:rsid w:val="007522C9"/>
    <w:rsid w:val="00752CE5"/>
    <w:rsid w:val="007645A5"/>
    <w:rsid w:val="00776AC3"/>
    <w:rsid w:val="00783B20"/>
    <w:rsid w:val="00796E5F"/>
    <w:rsid w:val="007B29E5"/>
    <w:rsid w:val="007B4E65"/>
    <w:rsid w:val="007D09DC"/>
    <w:rsid w:val="007D241A"/>
    <w:rsid w:val="007D660D"/>
    <w:rsid w:val="007E2797"/>
    <w:rsid w:val="007E4647"/>
    <w:rsid w:val="007E6B0E"/>
    <w:rsid w:val="00810231"/>
    <w:rsid w:val="00813211"/>
    <w:rsid w:val="00813251"/>
    <w:rsid w:val="00815040"/>
    <w:rsid w:val="00843603"/>
    <w:rsid w:val="00847790"/>
    <w:rsid w:val="0085295E"/>
    <w:rsid w:val="008555B0"/>
    <w:rsid w:val="0085764E"/>
    <w:rsid w:val="0086216F"/>
    <w:rsid w:val="008657A2"/>
    <w:rsid w:val="0088332B"/>
    <w:rsid w:val="00891EB8"/>
    <w:rsid w:val="00894B0D"/>
    <w:rsid w:val="00897046"/>
    <w:rsid w:val="008A07B2"/>
    <w:rsid w:val="008A11A0"/>
    <w:rsid w:val="008A4CC3"/>
    <w:rsid w:val="008C1813"/>
    <w:rsid w:val="008D0A33"/>
    <w:rsid w:val="008D3417"/>
    <w:rsid w:val="008E208F"/>
    <w:rsid w:val="008E4D7E"/>
    <w:rsid w:val="008E7DC1"/>
    <w:rsid w:val="008F40DF"/>
    <w:rsid w:val="009016F9"/>
    <w:rsid w:val="00903EF9"/>
    <w:rsid w:val="00910899"/>
    <w:rsid w:val="0091766E"/>
    <w:rsid w:val="00920C1C"/>
    <w:rsid w:val="00925472"/>
    <w:rsid w:val="0092682C"/>
    <w:rsid w:val="00933ADC"/>
    <w:rsid w:val="00946D98"/>
    <w:rsid w:val="0095225C"/>
    <w:rsid w:val="009561A9"/>
    <w:rsid w:val="0098049C"/>
    <w:rsid w:val="00983906"/>
    <w:rsid w:val="009A1AC0"/>
    <w:rsid w:val="009C3BBD"/>
    <w:rsid w:val="009C5461"/>
    <w:rsid w:val="009C60FA"/>
    <w:rsid w:val="009D2AC1"/>
    <w:rsid w:val="009E25A5"/>
    <w:rsid w:val="009E6FED"/>
    <w:rsid w:val="009E7FDD"/>
    <w:rsid w:val="009F0459"/>
    <w:rsid w:val="009F0CE3"/>
    <w:rsid w:val="009F6D69"/>
    <w:rsid w:val="009F7C79"/>
    <w:rsid w:val="00A03B44"/>
    <w:rsid w:val="00A064AA"/>
    <w:rsid w:val="00A12D2B"/>
    <w:rsid w:val="00A146DA"/>
    <w:rsid w:val="00A23F55"/>
    <w:rsid w:val="00A2465B"/>
    <w:rsid w:val="00A41D20"/>
    <w:rsid w:val="00A553E7"/>
    <w:rsid w:val="00A5653E"/>
    <w:rsid w:val="00A66A31"/>
    <w:rsid w:val="00A66C49"/>
    <w:rsid w:val="00A71282"/>
    <w:rsid w:val="00A715A6"/>
    <w:rsid w:val="00A826E5"/>
    <w:rsid w:val="00A863C6"/>
    <w:rsid w:val="00A91479"/>
    <w:rsid w:val="00AA5E08"/>
    <w:rsid w:val="00AC342E"/>
    <w:rsid w:val="00AC3BAA"/>
    <w:rsid w:val="00AC7157"/>
    <w:rsid w:val="00AD6F4F"/>
    <w:rsid w:val="00AE1EFA"/>
    <w:rsid w:val="00AE69C0"/>
    <w:rsid w:val="00AF381D"/>
    <w:rsid w:val="00AF4107"/>
    <w:rsid w:val="00AF752B"/>
    <w:rsid w:val="00B17349"/>
    <w:rsid w:val="00B21FEE"/>
    <w:rsid w:val="00B232D1"/>
    <w:rsid w:val="00B2527F"/>
    <w:rsid w:val="00B406AE"/>
    <w:rsid w:val="00B475CD"/>
    <w:rsid w:val="00B502CD"/>
    <w:rsid w:val="00B514A6"/>
    <w:rsid w:val="00B54817"/>
    <w:rsid w:val="00B55B4D"/>
    <w:rsid w:val="00B6062D"/>
    <w:rsid w:val="00B61CEB"/>
    <w:rsid w:val="00B62DDB"/>
    <w:rsid w:val="00B673F7"/>
    <w:rsid w:val="00B7179A"/>
    <w:rsid w:val="00B73B02"/>
    <w:rsid w:val="00B77C38"/>
    <w:rsid w:val="00B81B87"/>
    <w:rsid w:val="00B9665C"/>
    <w:rsid w:val="00BA0A11"/>
    <w:rsid w:val="00BA0D13"/>
    <w:rsid w:val="00BA4A81"/>
    <w:rsid w:val="00BB63E0"/>
    <w:rsid w:val="00BC55C6"/>
    <w:rsid w:val="00BD5B35"/>
    <w:rsid w:val="00BE09B4"/>
    <w:rsid w:val="00BE757A"/>
    <w:rsid w:val="00BF0F7F"/>
    <w:rsid w:val="00BF50EE"/>
    <w:rsid w:val="00C02AFC"/>
    <w:rsid w:val="00C065D4"/>
    <w:rsid w:val="00C06E82"/>
    <w:rsid w:val="00C07322"/>
    <w:rsid w:val="00C14C41"/>
    <w:rsid w:val="00C34904"/>
    <w:rsid w:val="00C4148F"/>
    <w:rsid w:val="00C46025"/>
    <w:rsid w:val="00C50880"/>
    <w:rsid w:val="00C53FAF"/>
    <w:rsid w:val="00C60FBB"/>
    <w:rsid w:val="00C91797"/>
    <w:rsid w:val="00C9186D"/>
    <w:rsid w:val="00C95A91"/>
    <w:rsid w:val="00C97696"/>
    <w:rsid w:val="00CB06D1"/>
    <w:rsid w:val="00CB2CC6"/>
    <w:rsid w:val="00CB38DF"/>
    <w:rsid w:val="00CC4D45"/>
    <w:rsid w:val="00CC5719"/>
    <w:rsid w:val="00CD30D5"/>
    <w:rsid w:val="00CE006F"/>
    <w:rsid w:val="00CF0441"/>
    <w:rsid w:val="00D069E6"/>
    <w:rsid w:val="00D10905"/>
    <w:rsid w:val="00D14632"/>
    <w:rsid w:val="00D1765E"/>
    <w:rsid w:val="00D21EDE"/>
    <w:rsid w:val="00D22BF1"/>
    <w:rsid w:val="00D25FA3"/>
    <w:rsid w:val="00D5126B"/>
    <w:rsid w:val="00D62F54"/>
    <w:rsid w:val="00D74056"/>
    <w:rsid w:val="00D7486F"/>
    <w:rsid w:val="00D779CC"/>
    <w:rsid w:val="00D84AD3"/>
    <w:rsid w:val="00D9572C"/>
    <w:rsid w:val="00DA1F9E"/>
    <w:rsid w:val="00DA2642"/>
    <w:rsid w:val="00DA4D43"/>
    <w:rsid w:val="00DA6441"/>
    <w:rsid w:val="00DB4221"/>
    <w:rsid w:val="00DB4BF7"/>
    <w:rsid w:val="00DC470F"/>
    <w:rsid w:val="00DD0073"/>
    <w:rsid w:val="00DD222C"/>
    <w:rsid w:val="00DD4F1D"/>
    <w:rsid w:val="00DD612A"/>
    <w:rsid w:val="00DE3613"/>
    <w:rsid w:val="00DE36D7"/>
    <w:rsid w:val="00DE42D0"/>
    <w:rsid w:val="00DE7DEE"/>
    <w:rsid w:val="00E01B49"/>
    <w:rsid w:val="00E166FF"/>
    <w:rsid w:val="00E17EF1"/>
    <w:rsid w:val="00E22B66"/>
    <w:rsid w:val="00E23AC9"/>
    <w:rsid w:val="00E23CF3"/>
    <w:rsid w:val="00E23EF0"/>
    <w:rsid w:val="00E321E0"/>
    <w:rsid w:val="00E3735D"/>
    <w:rsid w:val="00E37B90"/>
    <w:rsid w:val="00E43D45"/>
    <w:rsid w:val="00E457F3"/>
    <w:rsid w:val="00E70221"/>
    <w:rsid w:val="00E72852"/>
    <w:rsid w:val="00E74027"/>
    <w:rsid w:val="00E942D9"/>
    <w:rsid w:val="00EA4CC5"/>
    <w:rsid w:val="00EC08EA"/>
    <w:rsid w:val="00EC0BC1"/>
    <w:rsid w:val="00EC0E28"/>
    <w:rsid w:val="00EC1BC6"/>
    <w:rsid w:val="00EC3F28"/>
    <w:rsid w:val="00EC3F76"/>
    <w:rsid w:val="00EC540C"/>
    <w:rsid w:val="00EC5EDE"/>
    <w:rsid w:val="00ED297E"/>
    <w:rsid w:val="00ED687C"/>
    <w:rsid w:val="00EE0A39"/>
    <w:rsid w:val="00EF1FC6"/>
    <w:rsid w:val="00F00DBF"/>
    <w:rsid w:val="00F05A1D"/>
    <w:rsid w:val="00F165D8"/>
    <w:rsid w:val="00F2281B"/>
    <w:rsid w:val="00F35ACC"/>
    <w:rsid w:val="00F35F16"/>
    <w:rsid w:val="00F43D57"/>
    <w:rsid w:val="00F459CC"/>
    <w:rsid w:val="00F46394"/>
    <w:rsid w:val="00F51C2F"/>
    <w:rsid w:val="00F532E4"/>
    <w:rsid w:val="00F53700"/>
    <w:rsid w:val="00F57CF6"/>
    <w:rsid w:val="00F64B1F"/>
    <w:rsid w:val="00F77F7D"/>
    <w:rsid w:val="00F8151B"/>
    <w:rsid w:val="00F86725"/>
    <w:rsid w:val="00FA0F78"/>
    <w:rsid w:val="00FB0A4E"/>
    <w:rsid w:val="00FB44B9"/>
    <w:rsid w:val="00FB66F6"/>
    <w:rsid w:val="00FC21D5"/>
    <w:rsid w:val="00FC6FCB"/>
    <w:rsid w:val="00FD121C"/>
    <w:rsid w:val="00FE0AE2"/>
    <w:rsid w:val="00FE3EA9"/>
    <w:rsid w:val="00FF0847"/>
    <w:rsid w:val="00FF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5D04A5-43A5-4141-B2F7-2C1E31A8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4C2F2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2F23"/>
    <w:rPr>
      <w:rFonts w:ascii="Times New Roman" w:eastAsia="Times New Roman" w:hAnsi="Times New Roman" w:cs="Times New Roman"/>
      <w:sz w:val="16"/>
      <w:szCs w:val="16"/>
    </w:rPr>
  </w:style>
  <w:style w:type="character" w:styleId="Strong">
    <w:name w:val="Strong"/>
    <w:uiPriority w:val="22"/>
    <w:qFormat/>
    <w:rsid w:val="00C4148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09E"/>
    <w:rPr>
      <w:rFonts w:ascii="Tahoma" w:eastAsia="Times New Roman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uiPriority w:val="39"/>
    <w:rsid w:val="00354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490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3E6D27"/>
    <w:pPr>
      <w:spacing w:before="100" w:beforeAutospacing="1" w:after="100" w:afterAutospacing="1"/>
    </w:pPr>
    <w:rPr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B252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527F"/>
    <w:rPr>
      <w:color w:val="800080"/>
      <w:u w:val="single"/>
    </w:rPr>
  </w:style>
  <w:style w:type="paragraph" w:customStyle="1" w:styleId="xl113">
    <w:name w:val="xl113"/>
    <w:basedOn w:val="Normal"/>
    <w:rsid w:val="00B2527F"/>
    <w:pPr>
      <w:spacing w:before="100" w:beforeAutospacing="1" w:after="100" w:afterAutospacing="1"/>
    </w:pPr>
    <w:rPr>
      <w:rFonts w:ascii="Arial Armenian" w:hAnsi="Arial Armenian"/>
      <w:lang w:val="en-US" w:eastAsia="en-US"/>
    </w:rPr>
  </w:style>
  <w:style w:type="paragraph" w:customStyle="1" w:styleId="xl114">
    <w:name w:val="xl114"/>
    <w:basedOn w:val="Normal"/>
    <w:rsid w:val="00B2527F"/>
    <w:pPr>
      <w:spacing w:before="100" w:beforeAutospacing="1" w:after="100" w:afterAutospacing="1"/>
      <w:jc w:val="center"/>
    </w:pPr>
    <w:rPr>
      <w:rFonts w:ascii="Arial Armenian" w:hAnsi="Arial Armenian"/>
      <w:lang w:val="en-US" w:eastAsia="en-US"/>
    </w:rPr>
  </w:style>
  <w:style w:type="paragraph" w:customStyle="1" w:styleId="xl115">
    <w:name w:val="xl115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32"/>
      <w:szCs w:val="32"/>
      <w:lang w:val="en-US" w:eastAsia="en-US"/>
    </w:rPr>
  </w:style>
  <w:style w:type="paragraph" w:customStyle="1" w:styleId="xl116">
    <w:name w:val="xl11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7">
    <w:name w:val="xl11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8">
    <w:name w:val="xl11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9">
    <w:name w:val="xl119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20">
    <w:name w:val="xl12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1">
    <w:name w:val="xl12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2">
    <w:name w:val="xl122"/>
    <w:basedOn w:val="Normal"/>
    <w:rsid w:val="00B2527F"/>
    <w:pPr>
      <w:spacing w:before="100" w:beforeAutospacing="1" w:after="100" w:afterAutospacing="1"/>
    </w:pPr>
    <w:rPr>
      <w:rFonts w:ascii="Arial Armenian" w:hAnsi="Arial Armenian"/>
      <w:color w:val="FF0000"/>
      <w:lang w:val="en-US" w:eastAsia="en-US"/>
    </w:rPr>
  </w:style>
  <w:style w:type="paragraph" w:customStyle="1" w:styleId="xl123">
    <w:name w:val="xl123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4">
    <w:name w:val="xl12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en-US" w:eastAsia="en-US"/>
    </w:rPr>
  </w:style>
  <w:style w:type="paragraph" w:customStyle="1" w:styleId="xl125">
    <w:name w:val="xl12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6">
    <w:name w:val="xl12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7">
    <w:name w:val="xl12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8">
    <w:name w:val="xl128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9">
    <w:name w:val="xl129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0">
    <w:name w:val="xl13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en-US" w:eastAsia="en-US"/>
    </w:rPr>
  </w:style>
  <w:style w:type="paragraph" w:customStyle="1" w:styleId="xl131">
    <w:name w:val="xl131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2">
    <w:name w:val="xl132"/>
    <w:basedOn w:val="Normal"/>
    <w:rsid w:val="00B2527F"/>
    <w:pPr>
      <w:spacing w:before="100" w:beforeAutospacing="1" w:after="100" w:afterAutospacing="1"/>
      <w:jc w:val="right"/>
    </w:pPr>
    <w:rPr>
      <w:rFonts w:ascii="Arial Armenian" w:hAnsi="Arial Armenian"/>
      <w:lang w:val="en-US" w:eastAsia="en-US"/>
    </w:rPr>
  </w:style>
  <w:style w:type="paragraph" w:customStyle="1" w:styleId="xl133">
    <w:name w:val="xl13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4">
    <w:name w:val="xl134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5">
    <w:name w:val="xl135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6">
    <w:name w:val="xl13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7">
    <w:name w:val="xl13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8">
    <w:name w:val="xl138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9">
    <w:name w:val="xl139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0">
    <w:name w:val="xl140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1">
    <w:name w:val="xl14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2">
    <w:name w:val="xl142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3">
    <w:name w:val="xl14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4">
    <w:name w:val="xl14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5">
    <w:name w:val="xl14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6">
    <w:name w:val="xl14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7">
    <w:name w:val="xl14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8">
    <w:name w:val="xl14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9">
    <w:name w:val="xl149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0">
    <w:name w:val="xl150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1">
    <w:name w:val="xl151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65D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65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C065D4"/>
    <w:rPr>
      <w:vertAlign w:val="superscript"/>
    </w:rPr>
  </w:style>
  <w:style w:type="paragraph" w:customStyle="1" w:styleId="font5">
    <w:name w:val="font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5">
    <w:name w:val="xl6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6">
    <w:name w:val="xl6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7">
    <w:name w:val="xl6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8">
    <w:name w:val="xl6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9">
    <w:name w:val="xl6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i/>
      <w:iCs/>
      <w:sz w:val="20"/>
      <w:szCs w:val="20"/>
      <w:lang w:val="en-US" w:eastAsia="en-US"/>
    </w:rPr>
  </w:style>
  <w:style w:type="paragraph" w:customStyle="1" w:styleId="xl70">
    <w:name w:val="xl7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1">
    <w:name w:val="xl7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2">
    <w:name w:val="xl7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3">
    <w:name w:val="xl7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4">
    <w:name w:val="xl7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5">
    <w:name w:val="xl7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6">
    <w:name w:val="xl7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7">
    <w:name w:val="xl7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8">
    <w:name w:val="xl7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9">
    <w:name w:val="xl7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0">
    <w:name w:val="xl8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1">
    <w:name w:val="xl8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2">
    <w:name w:val="xl8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3">
    <w:name w:val="xl8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4">
    <w:name w:val="xl8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5">
    <w:name w:val="xl8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6">
    <w:name w:val="xl8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7">
    <w:name w:val="xl87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8">
    <w:name w:val="xl88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9">
    <w:name w:val="xl89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0">
    <w:name w:val="xl90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1">
    <w:name w:val="xl91"/>
    <w:basedOn w:val="Normal"/>
    <w:rsid w:val="00EC5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2">
    <w:name w:val="xl92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3">
    <w:name w:val="xl93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4">
    <w:name w:val="xl94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95">
    <w:name w:val="xl95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font6">
    <w:name w:val="font6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font7">
    <w:name w:val="font7"/>
    <w:basedOn w:val="Normal"/>
    <w:rsid w:val="0045771D"/>
    <w:pP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font8">
    <w:name w:val="font8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96">
    <w:name w:val="xl96"/>
    <w:basedOn w:val="Normal"/>
    <w:rsid w:val="0045771D"/>
    <w:pPr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97">
    <w:name w:val="xl9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lang w:val="en-US" w:eastAsia="en-US"/>
    </w:rPr>
  </w:style>
  <w:style w:type="paragraph" w:customStyle="1" w:styleId="xl98">
    <w:name w:val="xl98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99">
    <w:name w:val="xl9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0">
    <w:name w:val="xl10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1">
    <w:name w:val="xl101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2">
    <w:name w:val="xl10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00"/>
      <w:lang w:val="en-US" w:eastAsia="en-US"/>
    </w:rPr>
  </w:style>
  <w:style w:type="paragraph" w:customStyle="1" w:styleId="xl103">
    <w:name w:val="xl103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lang w:val="en-US" w:eastAsia="en-US"/>
    </w:rPr>
  </w:style>
  <w:style w:type="paragraph" w:customStyle="1" w:styleId="xl104">
    <w:name w:val="xl104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5">
    <w:name w:val="xl105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6">
    <w:name w:val="xl106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lang w:val="en-US" w:eastAsia="en-US"/>
    </w:rPr>
  </w:style>
  <w:style w:type="paragraph" w:customStyle="1" w:styleId="xl107">
    <w:name w:val="xl10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US" w:eastAsia="en-US"/>
    </w:rPr>
  </w:style>
  <w:style w:type="paragraph" w:customStyle="1" w:styleId="xl108">
    <w:name w:val="xl108"/>
    <w:basedOn w:val="Normal"/>
    <w:rsid w:val="0045771D"/>
    <w:pPr>
      <w:shd w:val="clear" w:color="000000" w:fill="D9D9D9"/>
      <w:spacing w:before="100" w:beforeAutospacing="1" w:after="100" w:afterAutospacing="1"/>
    </w:pPr>
    <w:rPr>
      <w:lang w:val="en-US" w:eastAsia="en-US"/>
    </w:rPr>
  </w:style>
  <w:style w:type="paragraph" w:customStyle="1" w:styleId="xl109">
    <w:name w:val="xl10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sz w:val="22"/>
      <w:szCs w:val="22"/>
      <w:lang w:val="en-US" w:eastAsia="en-US"/>
    </w:rPr>
  </w:style>
  <w:style w:type="paragraph" w:customStyle="1" w:styleId="xl110">
    <w:name w:val="xl11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lang w:val="en-US" w:eastAsia="en-US"/>
    </w:rPr>
  </w:style>
  <w:style w:type="paragraph" w:customStyle="1" w:styleId="xl111">
    <w:name w:val="xl111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112">
    <w:name w:val="xl11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en-US" w:eastAsia="en-US"/>
    </w:rPr>
  </w:style>
  <w:style w:type="paragraph" w:customStyle="1" w:styleId="xl152">
    <w:name w:val="xl15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53">
    <w:name w:val="xl15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4">
    <w:name w:val="xl154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55">
    <w:name w:val="xl155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6">
    <w:name w:val="xl156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7">
    <w:name w:val="xl157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8">
    <w:name w:val="xl158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9">
    <w:name w:val="xl159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0">
    <w:name w:val="xl160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/>
    </w:rPr>
  </w:style>
  <w:style w:type="paragraph" w:customStyle="1" w:styleId="xl161">
    <w:name w:val="xl161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2"/>
      <w:szCs w:val="22"/>
      <w:lang w:val="en-US" w:eastAsia="en-US"/>
    </w:rPr>
  </w:style>
  <w:style w:type="paragraph" w:customStyle="1" w:styleId="xl162">
    <w:name w:val="xl16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3">
    <w:name w:val="xl16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b/>
      <w:bCs/>
      <w:i/>
      <w:iCs/>
      <w:sz w:val="22"/>
      <w:szCs w:val="22"/>
      <w:u w:val="single"/>
      <w:lang w:val="en-US" w:eastAsia="en-US"/>
    </w:rPr>
  </w:style>
  <w:style w:type="paragraph" w:customStyle="1" w:styleId="font9">
    <w:name w:val="font9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726E94"/>
    <w:pPr>
      <w:spacing w:before="100" w:beforeAutospacing="1" w:after="100" w:afterAutospacing="1"/>
    </w:pPr>
    <w:rPr>
      <w:rFonts w:ascii="Symbol" w:hAnsi="Symbol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B31F-0E95-414D-A21A-59E60239F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8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>https://mul2.yerevan.am/tasks/1138885/oneclick/hayt.docx?token=d756bd8ee924ef72958c989751155e9c</cp:keywords>
  <dc:description/>
  <cp:lastModifiedBy>Gagik Huroyan</cp:lastModifiedBy>
  <cp:revision>277</cp:revision>
  <cp:lastPrinted>2022-09-06T06:19:00Z</cp:lastPrinted>
  <dcterms:created xsi:type="dcterms:W3CDTF">2022-06-10T08:31:00Z</dcterms:created>
  <dcterms:modified xsi:type="dcterms:W3CDTF">2023-12-07T06:02:00Z</dcterms:modified>
</cp:coreProperties>
</file>